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07E" w:rsidRDefault="00B7507E" w:rsidP="00035F1F">
      <w:pPr>
        <w:shd w:val="clear" w:color="auto" w:fill="FFFFFF"/>
        <w:spacing w:after="150" w:line="420" w:lineRule="atLeast"/>
        <w:rPr>
          <w:rFonts w:ascii="Arial" w:eastAsia="Times New Roman" w:hAnsi="Arial" w:cs="Arial"/>
          <w:b/>
          <w:bCs/>
          <w:color w:val="001D35"/>
          <w:sz w:val="30"/>
          <w:szCs w:val="30"/>
        </w:rPr>
      </w:pPr>
      <w:r w:rsidRPr="00B7507E">
        <w:rPr>
          <w:rFonts w:ascii="Arial" w:eastAsia="Times New Roman" w:hAnsi="Arial" w:cs="Arial"/>
          <w:b/>
          <w:bCs/>
          <w:color w:val="001D35"/>
          <w:sz w:val="30"/>
          <w:szCs w:val="30"/>
        </w:rPr>
        <w:t>S</w:t>
      </w:r>
      <w:bookmarkStart w:id="0" w:name="_GoBack"/>
      <w:bookmarkEnd w:id="0"/>
      <w:r w:rsidRPr="00B7507E">
        <w:rPr>
          <w:rFonts w:ascii="Arial" w:eastAsia="Times New Roman" w:hAnsi="Arial" w:cs="Arial"/>
          <w:b/>
          <w:bCs/>
          <w:color w:val="001D35"/>
          <w:sz w:val="30"/>
          <w:szCs w:val="30"/>
        </w:rPr>
        <w:t xml:space="preserve">exual Harassment of Women at </w:t>
      </w:r>
      <w:proofErr w:type="gramStart"/>
      <w:r w:rsidRPr="00B7507E">
        <w:rPr>
          <w:rFonts w:ascii="Arial" w:eastAsia="Times New Roman" w:hAnsi="Arial" w:cs="Arial"/>
          <w:b/>
          <w:bCs/>
          <w:color w:val="001D35"/>
          <w:sz w:val="30"/>
          <w:szCs w:val="30"/>
        </w:rPr>
        <w:t>Workplace(</w:t>
      </w:r>
      <w:proofErr w:type="gramEnd"/>
      <w:r w:rsidRPr="00B7507E">
        <w:rPr>
          <w:rFonts w:ascii="Arial" w:eastAsia="Times New Roman" w:hAnsi="Arial" w:cs="Arial"/>
          <w:b/>
          <w:bCs/>
          <w:color w:val="001D35"/>
          <w:sz w:val="30"/>
          <w:szCs w:val="30"/>
        </w:rPr>
        <w:t xml:space="preserve">Prevention, Prohibition, and </w:t>
      </w:r>
      <w:proofErr w:type="spellStart"/>
      <w:r w:rsidRPr="00B7507E">
        <w:rPr>
          <w:rFonts w:ascii="Arial" w:eastAsia="Times New Roman" w:hAnsi="Arial" w:cs="Arial"/>
          <w:b/>
          <w:bCs/>
          <w:color w:val="001D35"/>
          <w:sz w:val="30"/>
          <w:szCs w:val="30"/>
        </w:rPr>
        <w:t>Redressal</w:t>
      </w:r>
      <w:proofErr w:type="spellEnd"/>
      <w:r w:rsidRPr="00B7507E">
        <w:rPr>
          <w:rFonts w:ascii="Arial" w:eastAsia="Times New Roman" w:hAnsi="Arial" w:cs="Arial"/>
          <w:b/>
          <w:bCs/>
          <w:color w:val="001D35"/>
          <w:sz w:val="30"/>
          <w:szCs w:val="30"/>
        </w:rPr>
        <w:t>) Act, 2013(SH Act, 2013)</w:t>
      </w:r>
    </w:p>
    <w:p w:rsidR="00B7507E" w:rsidRPr="00B7507E" w:rsidRDefault="00B7507E" w:rsidP="00B7507E">
      <w:pPr>
        <w:shd w:val="clear" w:color="auto" w:fill="FFFFFF"/>
        <w:spacing w:beforeAutospacing="1" w:after="0" w:afterAutospacing="1" w:line="240" w:lineRule="auto"/>
        <w:jc w:val="both"/>
        <w:rPr>
          <w:rFonts w:eastAsia="Times New Roman" w:cstheme="minorHAnsi"/>
          <w:color w:val="000000"/>
          <w:sz w:val="24"/>
          <w:szCs w:val="24"/>
        </w:rPr>
      </w:pPr>
      <w:r w:rsidRPr="00B7507E">
        <w:rPr>
          <w:rFonts w:eastAsia="Times New Roman" w:cstheme="minorHAnsi"/>
          <w:b/>
          <w:bCs/>
          <w:color w:val="000000"/>
          <w:sz w:val="24"/>
          <w:szCs w:val="24"/>
        </w:rPr>
        <w:t>Objective:</w:t>
      </w:r>
      <w:r w:rsidRPr="00B7507E">
        <w:rPr>
          <w:rFonts w:eastAsia="Times New Roman" w:cstheme="minorHAnsi"/>
          <w:color w:val="000000"/>
          <w:sz w:val="24"/>
          <w:szCs w:val="24"/>
        </w:rPr>
        <w:t xml:space="preserve"> The Act aims to prevent and address incidents of sexual harassment of women at their place of work and provide a mechanism for </w:t>
      </w:r>
      <w:proofErr w:type="spellStart"/>
      <w:r w:rsidRPr="00B7507E">
        <w:rPr>
          <w:rFonts w:eastAsia="Times New Roman" w:cstheme="minorHAnsi"/>
          <w:color w:val="000000"/>
          <w:sz w:val="24"/>
          <w:szCs w:val="24"/>
        </w:rPr>
        <w:t>redressal</w:t>
      </w:r>
      <w:proofErr w:type="spellEnd"/>
      <w:r w:rsidRPr="00B7507E">
        <w:rPr>
          <w:rFonts w:eastAsia="Times New Roman" w:cstheme="minorHAnsi"/>
          <w:color w:val="000000"/>
          <w:sz w:val="24"/>
          <w:szCs w:val="24"/>
        </w:rPr>
        <w:t xml:space="preserve"> of complaints related to such harassment.</w:t>
      </w:r>
    </w:p>
    <w:p w:rsidR="00B7507E" w:rsidRPr="00B7507E" w:rsidRDefault="00B7507E" w:rsidP="00B7507E">
      <w:pPr>
        <w:shd w:val="clear" w:color="auto" w:fill="FFFFFF"/>
        <w:spacing w:beforeAutospacing="1" w:after="0" w:afterAutospacing="1" w:line="240" w:lineRule="auto"/>
        <w:jc w:val="both"/>
        <w:rPr>
          <w:rFonts w:eastAsia="Times New Roman" w:cstheme="minorHAnsi"/>
          <w:color w:val="000000"/>
          <w:sz w:val="24"/>
          <w:szCs w:val="24"/>
        </w:rPr>
      </w:pPr>
      <w:r w:rsidRPr="00B7507E">
        <w:rPr>
          <w:rFonts w:eastAsia="Times New Roman" w:cstheme="minorHAnsi"/>
          <w:b/>
          <w:bCs/>
          <w:color w:val="000000"/>
          <w:sz w:val="24"/>
          <w:szCs w:val="24"/>
        </w:rPr>
        <w:t>Key Provisions:</w:t>
      </w:r>
    </w:p>
    <w:p w:rsidR="00B7507E" w:rsidRPr="00B7507E" w:rsidRDefault="00B7507E" w:rsidP="00B7507E">
      <w:pPr>
        <w:numPr>
          <w:ilvl w:val="0"/>
          <w:numId w:val="4"/>
        </w:numPr>
        <w:shd w:val="clear" w:color="auto" w:fill="FFFFFF"/>
        <w:spacing w:after="0" w:line="240" w:lineRule="auto"/>
        <w:jc w:val="both"/>
        <w:rPr>
          <w:rFonts w:eastAsia="Times New Roman" w:cstheme="minorHAnsi"/>
          <w:color w:val="000000"/>
          <w:sz w:val="24"/>
          <w:szCs w:val="24"/>
        </w:rPr>
      </w:pPr>
      <w:r w:rsidRPr="00B7507E">
        <w:rPr>
          <w:rFonts w:eastAsia="Times New Roman" w:cstheme="minorHAnsi"/>
          <w:b/>
          <w:bCs/>
          <w:color w:val="000000"/>
          <w:sz w:val="24"/>
          <w:szCs w:val="24"/>
        </w:rPr>
        <w:t>Definition of Sexual Harassment: </w:t>
      </w:r>
      <w:r w:rsidRPr="00B7507E">
        <w:rPr>
          <w:rFonts w:eastAsia="Times New Roman" w:cstheme="minorHAnsi"/>
          <w:color w:val="000000"/>
          <w:sz w:val="24"/>
          <w:szCs w:val="24"/>
        </w:rPr>
        <w:t xml:space="preserve">The Act provides a clear definition of sexual harassment, encompassing unwelcome acts or </w:t>
      </w:r>
      <w:proofErr w:type="spellStart"/>
      <w:r w:rsidRPr="00B7507E">
        <w:rPr>
          <w:rFonts w:eastAsia="Times New Roman" w:cstheme="minorHAnsi"/>
          <w:color w:val="000000"/>
          <w:sz w:val="24"/>
          <w:szCs w:val="24"/>
        </w:rPr>
        <w:t>behaviour</w:t>
      </w:r>
      <w:proofErr w:type="spellEnd"/>
      <w:r w:rsidRPr="00B7507E">
        <w:rPr>
          <w:rFonts w:eastAsia="Times New Roman" w:cstheme="minorHAnsi"/>
          <w:color w:val="000000"/>
          <w:sz w:val="24"/>
          <w:szCs w:val="24"/>
        </w:rPr>
        <w:t xml:space="preserve"> that are sexually colored, creating a hostile or intimidating work environment.</w:t>
      </w:r>
    </w:p>
    <w:p w:rsidR="00B7507E" w:rsidRPr="00B7507E" w:rsidRDefault="00B7507E" w:rsidP="00B7507E">
      <w:pPr>
        <w:numPr>
          <w:ilvl w:val="0"/>
          <w:numId w:val="4"/>
        </w:numPr>
        <w:shd w:val="clear" w:color="auto" w:fill="FFFFFF"/>
        <w:spacing w:after="0" w:line="240" w:lineRule="auto"/>
        <w:jc w:val="both"/>
        <w:rPr>
          <w:rFonts w:eastAsia="Times New Roman" w:cstheme="minorHAnsi"/>
          <w:color w:val="000000"/>
          <w:sz w:val="24"/>
          <w:szCs w:val="24"/>
        </w:rPr>
      </w:pPr>
      <w:r w:rsidRPr="00B7507E">
        <w:rPr>
          <w:rFonts w:eastAsia="Times New Roman" w:cstheme="minorHAnsi"/>
          <w:b/>
          <w:bCs/>
          <w:color w:val="000000"/>
          <w:sz w:val="24"/>
          <w:szCs w:val="24"/>
        </w:rPr>
        <w:t>Applicability: </w:t>
      </w:r>
      <w:r w:rsidRPr="00B7507E">
        <w:rPr>
          <w:rFonts w:eastAsia="Times New Roman" w:cstheme="minorHAnsi"/>
          <w:color w:val="000000"/>
          <w:sz w:val="24"/>
          <w:szCs w:val="24"/>
        </w:rPr>
        <w:t>The Act applies to all workplaces, including government, private, and non-governmental organizations, as well as any organization, institution, undertaking, or establishment.</w:t>
      </w:r>
    </w:p>
    <w:p w:rsidR="00B7507E" w:rsidRPr="00B7507E" w:rsidRDefault="00B7507E" w:rsidP="00B7507E">
      <w:pPr>
        <w:numPr>
          <w:ilvl w:val="0"/>
          <w:numId w:val="4"/>
        </w:numPr>
        <w:shd w:val="clear" w:color="auto" w:fill="FFFFFF"/>
        <w:spacing w:after="0" w:line="240" w:lineRule="auto"/>
        <w:jc w:val="both"/>
        <w:rPr>
          <w:rFonts w:eastAsia="Times New Roman" w:cstheme="minorHAnsi"/>
          <w:color w:val="000000"/>
          <w:sz w:val="24"/>
          <w:szCs w:val="24"/>
        </w:rPr>
      </w:pPr>
      <w:r w:rsidRPr="00B7507E">
        <w:rPr>
          <w:rFonts w:eastAsia="Times New Roman" w:cstheme="minorHAnsi"/>
          <w:b/>
          <w:bCs/>
          <w:color w:val="000000"/>
          <w:sz w:val="24"/>
          <w:szCs w:val="24"/>
        </w:rPr>
        <w:t>Internal Committee (IC):</w:t>
      </w:r>
      <w:r w:rsidRPr="00B7507E">
        <w:rPr>
          <w:rFonts w:eastAsia="Times New Roman" w:cstheme="minorHAnsi"/>
          <w:color w:val="000000"/>
          <w:sz w:val="24"/>
          <w:szCs w:val="24"/>
        </w:rPr>
        <w:t> The Act mandates every workplace employing more than ten persons to constitute an Internal Complaints Committee. This committee is responsible for addressing complaints of sexual harassment and ensuring a safe working environment.</w:t>
      </w:r>
    </w:p>
    <w:p w:rsidR="00B7507E" w:rsidRPr="00B7507E" w:rsidRDefault="00B7507E" w:rsidP="00B7507E">
      <w:pPr>
        <w:numPr>
          <w:ilvl w:val="0"/>
          <w:numId w:val="4"/>
        </w:numPr>
        <w:shd w:val="clear" w:color="auto" w:fill="FFFFFF"/>
        <w:spacing w:after="0" w:line="240" w:lineRule="auto"/>
        <w:jc w:val="both"/>
        <w:rPr>
          <w:rFonts w:eastAsia="Times New Roman" w:cstheme="minorHAnsi"/>
          <w:color w:val="000000"/>
          <w:sz w:val="24"/>
          <w:szCs w:val="24"/>
        </w:rPr>
      </w:pPr>
      <w:r w:rsidRPr="00B7507E">
        <w:rPr>
          <w:rFonts w:eastAsia="Times New Roman" w:cstheme="minorHAnsi"/>
          <w:b/>
          <w:bCs/>
          <w:color w:val="000000"/>
          <w:sz w:val="24"/>
          <w:szCs w:val="24"/>
        </w:rPr>
        <w:t>Local Committee (LC):</w:t>
      </w:r>
      <w:r w:rsidRPr="00B7507E">
        <w:rPr>
          <w:rFonts w:eastAsia="Times New Roman" w:cstheme="minorHAnsi"/>
          <w:color w:val="000000"/>
          <w:sz w:val="24"/>
          <w:szCs w:val="24"/>
        </w:rPr>
        <w:t> In cases where the workplace does not have an IC (e.g., in organizations with less than ten employees or in certain specific circumstances), the district officer shall constitute a Local Committee to receive and redress complaints. In GNCTD District Magistrate is nominated as District Officer for constitution of Local Committee at District Level in GNCTD.</w:t>
      </w:r>
    </w:p>
    <w:p w:rsidR="00B7507E" w:rsidRPr="00B7507E" w:rsidRDefault="00B7507E" w:rsidP="00B7507E">
      <w:pPr>
        <w:numPr>
          <w:ilvl w:val="0"/>
          <w:numId w:val="4"/>
        </w:numPr>
        <w:shd w:val="clear" w:color="auto" w:fill="FFFFFF"/>
        <w:spacing w:after="0" w:line="240" w:lineRule="auto"/>
        <w:jc w:val="both"/>
        <w:rPr>
          <w:rFonts w:eastAsia="Times New Roman" w:cstheme="minorHAnsi"/>
          <w:color w:val="000000"/>
          <w:sz w:val="24"/>
          <w:szCs w:val="24"/>
        </w:rPr>
      </w:pPr>
      <w:r w:rsidRPr="00B7507E">
        <w:rPr>
          <w:rFonts w:eastAsia="Times New Roman" w:cstheme="minorHAnsi"/>
          <w:b/>
          <w:bCs/>
          <w:color w:val="000000"/>
          <w:sz w:val="24"/>
          <w:szCs w:val="24"/>
        </w:rPr>
        <w:t>Complaint Procedure: </w:t>
      </w:r>
      <w:r w:rsidRPr="00B7507E">
        <w:rPr>
          <w:rFonts w:eastAsia="Times New Roman" w:cstheme="minorHAnsi"/>
          <w:color w:val="000000"/>
          <w:sz w:val="24"/>
          <w:szCs w:val="24"/>
        </w:rPr>
        <w:t>The Act lays down a specific procedure for making complaints, conducting inquiries, and resolving cases of sexual harassment. It ensures confidentiality and timely resolution of complaints.</w:t>
      </w:r>
    </w:p>
    <w:p w:rsidR="00B7507E" w:rsidRPr="00B7507E" w:rsidRDefault="00B7507E" w:rsidP="00B7507E">
      <w:pPr>
        <w:numPr>
          <w:ilvl w:val="0"/>
          <w:numId w:val="4"/>
        </w:numPr>
        <w:shd w:val="clear" w:color="auto" w:fill="FFFFFF"/>
        <w:spacing w:after="0" w:line="240" w:lineRule="auto"/>
        <w:jc w:val="both"/>
        <w:rPr>
          <w:rFonts w:eastAsia="Times New Roman" w:cstheme="minorHAnsi"/>
          <w:color w:val="000000"/>
          <w:sz w:val="24"/>
          <w:szCs w:val="24"/>
        </w:rPr>
      </w:pPr>
      <w:r w:rsidRPr="00B7507E">
        <w:rPr>
          <w:rFonts w:eastAsia="Times New Roman" w:cstheme="minorHAnsi"/>
          <w:b/>
          <w:bCs/>
          <w:color w:val="000000"/>
          <w:sz w:val="24"/>
          <w:szCs w:val="24"/>
        </w:rPr>
        <w:t>Protection against Retaliation:</w:t>
      </w:r>
      <w:r w:rsidRPr="00B7507E">
        <w:rPr>
          <w:rFonts w:eastAsia="Times New Roman" w:cstheme="minorHAnsi"/>
          <w:color w:val="000000"/>
          <w:sz w:val="24"/>
          <w:szCs w:val="24"/>
        </w:rPr>
        <w:t> The Act prohibits retaliation or adverse actions against the complainant for filing a complaint in good faith.</w:t>
      </w:r>
    </w:p>
    <w:p w:rsidR="00B7507E" w:rsidRPr="00B7507E" w:rsidRDefault="00B7507E" w:rsidP="00B7507E">
      <w:pPr>
        <w:numPr>
          <w:ilvl w:val="0"/>
          <w:numId w:val="4"/>
        </w:numPr>
        <w:shd w:val="clear" w:color="auto" w:fill="FFFFFF"/>
        <w:spacing w:after="0" w:line="240" w:lineRule="auto"/>
        <w:jc w:val="both"/>
        <w:rPr>
          <w:rFonts w:eastAsia="Times New Roman" w:cstheme="minorHAnsi"/>
          <w:color w:val="000000"/>
          <w:sz w:val="24"/>
          <w:szCs w:val="24"/>
        </w:rPr>
      </w:pPr>
      <w:r w:rsidRPr="00B7507E">
        <w:rPr>
          <w:rFonts w:eastAsia="Times New Roman" w:cstheme="minorHAnsi"/>
          <w:b/>
          <w:bCs/>
          <w:color w:val="000000"/>
          <w:sz w:val="24"/>
          <w:szCs w:val="24"/>
        </w:rPr>
        <w:t>Penalties:</w:t>
      </w:r>
      <w:r w:rsidRPr="00B7507E">
        <w:rPr>
          <w:rFonts w:eastAsia="Times New Roman" w:cstheme="minorHAnsi"/>
          <w:color w:val="000000"/>
          <w:sz w:val="24"/>
          <w:szCs w:val="24"/>
        </w:rPr>
        <w:t> If found guilty, the Act provides for penalties, which may include a monetary fine or termination of employment, depending on the severity of the offense.</w:t>
      </w:r>
    </w:p>
    <w:p w:rsidR="00B7507E" w:rsidRPr="00B7507E" w:rsidRDefault="00B7507E" w:rsidP="00B7507E">
      <w:pPr>
        <w:shd w:val="clear" w:color="auto" w:fill="FFFFFF"/>
        <w:spacing w:before="100" w:beforeAutospacing="1" w:after="100" w:afterAutospacing="1" w:line="240" w:lineRule="auto"/>
        <w:jc w:val="both"/>
        <w:rPr>
          <w:rFonts w:eastAsia="Times New Roman" w:cstheme="minorHAnsi"/>
          <w:color w:val="000000"/>
          <w:sz w:val="24"/>
          <w:szCs w:val="24"/>
        </w:rPr>
      </w:pPr>
      <w:r w:rsidRPr="00B7507E">
        <w:rPr>
          <w:rFonts w:eastAsia="Times New Roman" w:cstheme="minorHAnsi"/>
          <w:color w:val="000000"/>
          <w:sz w:val="24"/>
          <w:szCs w:val="24"/>
        </w:rPr>
        <w:t xml:space="preserve">The complaint procedure under the "Sexual Harassment of Women at Workplace (Prevention, Prohibition, and </w:t>
      </w:r>
      <w:proofErr w:type="spellStart"/>
      <w:r w:rsidRPr="00B7507E">
        <w:rPr>
          <w:rFonts w:eastAsia="Times New Roman" w:cstheme="minorHAnsi"/>
          <w:color w:val="000000"/>
          <w:sz w:val="24"/>
          <w:szCs w:val="24"/>
        </w:rPr>
        <w:t>Redressal</w:t>
      </w:r>
      <w:proofErr w:type="spellEnd"/>
      <w:r w:rsidRPr="00B7507E">
        <w:rPr>
          <w:rFonts w:eastAsia="Times New Roman" w:cstheme="minorHAnsi"/>
          <w:color w:val="000000"/>
          <w:sz w:val="24"/>
          <w:szCs w:val="24"/>
        </w:rPr>
        <w:t>) Act, 2013"</w:t>
      </w:r>
      <w:proofErr w:type="gramStart"/>
      <w:r w:rsidRPr="00B7507E">
        <w:rPr>
          <w:rFonts w:eastAsia="Times New Roman" w:cstheme="minorHAnsi"/>
          <w:color w:val="000000"/>
          <w:sz w:val="24"/>
          <w:szCs w:val="24"/>
        </w:rPr>
        <w:t>  involves</w:t>
      </w:r>
      <w:proofErr w:type="gramEnd"/>
      <w:r w:rsidRPr="00B7507E">
        <w:rPr>
          <w:rFonts w:eastAsia="Times New Roman" w:cstheme="minorHAnsi"/>
          <w:color w:val="000000"/>
          <w:sz w:val="24"/>
          <w:szCs w:val="24"/>
        </w:rPr>
        <w:t xml:space="preserve"> the following steps:</w:t>
      </w:r>
    </w:p>
    <w:p w:rsidR="00B7507E" w:rsidRPr="00B7507E" w:rsidRDefault="00B7507E" w:rsidP="00B7507E">
      <w:pPr>
        <w:shd w:val="clear" w:color="auto" w:fill="FFFFFF"/>
        <w:spacing w:beforeAutospacing="1" w:after="0" w:afterAutospacing="1" w:line="240" w:lineRule="auto"/>
        <w:jc w:val="both"/>
        <w:rPr>
          <w:rFonts w:eastAsia="Times New Roman" w:cstheme="minorHAnsi"/>
          <w:color w:val="000000"/>
          <w:sz w:val="24"/>
          <w:szCs w:val="24"/>
        </w:rPr>
      </w:pPr>
      <w:r w:rsidRPr="00B7507E">
        <w:rPr>
          <w:rFonts w:eastAsia="Times New Roman" w:cstheme="minorHAnsi"/>
          <w:b/>
          <w:bCs/>
          <w:color w:val="000000"/>
          <w:sz w:val="24"/>
          <w:szCs w:val="24"/>
        </w:rPr>
        <w:t>Filing the Complaint:</w:t>
      </w:r>
    </w:p>
    <w:p w:rsidR="00B7507E" w:rsidRPr="00B7507E" w:rsidRDefault="00B7507E" w:rsidP="00B7507E">
      <w:pPr>
        <w:shd w:val="clear" w:color="auto" w:fill="FFFFFF"/>
        <w:spacing w:before="100" w:beforeAutospacing="1" w:after="100" w:afterAutospacing="1" w:line="240" w:lineRule="auto"/>
        <w:jc w:val="both"/>
        <w:rPr>
          <w:rFonts w:eastAsia="Times New Roman" w:cstheme="minorHAnsi"/>
          <w:color w:val="000000"/>
          <w:sz w:val="24"/>
          <w:szCs w:val="24"/>
        </w:rPr>
      </w:pPr>
      <w:r w:rsidRPr="00B7507E">
        <w:rPr>
          <w:rFonts w:eastAsia="Times New Roman" w:cstheme="minorHAnsi"/>
          <w:color w:val="000000"/>
          <w:sz w:val="24"/>
          <w:szCs w:val="24"/>
        </w:rPr>
        <w:t>The aggrieved woman or any person authorized on her behalf can file a written complaint of sexual harassment.</w:t>
      </w:r>
    </w:p>
    <w:p w:rsidR="00B7507E" w:rsidRPr="00B7507E" w:rsidRDefault="00B7507E" w:rsidP="00B7507E">
      <w:pPr>
        <w:shd w:val="clear" w:color="auto" w:fill="FFFFFF"/>
        <w:spacing w:before="100" w:beforeAutospacing="1" w:after="100" w:afterAutospacing="1" w:line="240" w:lineRule="auto"/>
        <w:jc w:val="both"/>
        <w:rPr>
          <w:rFonts w:eastAsia="Times New Roman" w:cstheme="minorHAnsi"/>
          <w:color w:val="000000"/>
          <w:sz w:val="24"/>
          <w:szCs w:val="24"/>
        </w:rPr>
      </w:pPr>
      <w:r w:rsidRPr="00B7507E">
        <w:rPr>
          <w:rFonts w:eastAsia="Times New Roman" w:cstheme="minorHAnsi"/>
          <w:color w:val="000000"/>
          <w:sz w:val="24"/>
          <w:szCs w:val="24"/>
        </w:rPr>
        <w:t xml:space="preserve">The complaint should be filed with the Internal Committee (IC) if the organization has more than ten employees. If the organization has less than ten employees or for any other </w:t>
      </w:r>
      <w:r w:rsidRPr="00B7507E">
        <w:rPr>
          <w:rFonts w:eastAsia="Times New Roman" w:cstheme="minorHAnsi"/>
          <w:color w:val="000000"/>
          <w:sz w:val="24"/>
          <w:szCs w:val="24"/>
        </w:rPr>
        <w:lastRenderedPageBreak/>
        <w:t>valid reason, the complaint can be filed with the Local Committee (LC) constituted by the district officer.</w:t>
      </w:r>
    </w:p>
    <w:p w:rsidR="00B7507E" w:rsidRPr="00B7507E" w:rsidRDefault="00B7507E" w:rsidP="00B7507E">
      <w:pPr>
        <w:shd w:val="clear" w:color="auto" w:fill="FFFFFF"/>
        <w:spacing w:beforeAutospacing="1" w:after="0" w:afterAutospacing="1" w:line="240" w:lineRule="auto"/>
        <w:jc w:val="both"/>
        <w:rPr>
          <w:rFonts w:eastAsia="Times New Roman" w:cstheme="minorHAnsi"/>
          <w:color w:val="000000"/>
          <w:sz w:val="24"/>
          <w:szCs w:val="24"/>
        </w:rPr>
      </w:pPr>
      <w:r w:rsidRPr="00B7507E">
        <w:rPr>
          <w:rFonts w:eastAsia="Times New Roman" w:cstheme="minorHAnsi"/>
          <w:b/>
          <w:bCs/>
          <w:color w:val="000000"/>
          <w:sz w:val="24"/>
          <w:szCs w:val="24"/>
        </w:rPr>
        <w:t>Timeframe for Filing:</w:t>
      </w:r>
    </w:p>
    <w:p w:rsidR="00B7507E" w:rsidRPr="00B7507E" w:rsidRDefault="00B7507E" w:rsidP="00B7507E">
      <w:pPr>
        <w:shd w:val="clear" w:color="auto" w:fill="FFFFFF"/>
        <w:spacing w:before="100" w:beforeAutospacing="1" w:after="100" w:afterAutospacing="1" w:line="240" w:lineRule="auto"/>
        <w:jc w:val="both"/>
        <w:rPr>
          <w:rFonts w:eastAsia="Times New Roman" w:cstheme="minorHAnsi"/>
          <w:color w:val="000000"/>
          <w:sz w:val="24"/>
          <w:szCs w:val="24"/>
        </w:rPr>
      </w:pPr>
      <w:r w:rsidRPr="00B7507E">
        <w:rPr>
          <w:rFonts w:eastAsia="Times New Roman" w:cstheme="minorHAnsi"/>
          <w:color w:val="000000"/>
          <w:sz w:val="24"/>
          <w:szCs w:val="24"/>
        </w:rPr>
        <w:t>The complaint should be filed within three months from the date of the incident of sexual harassment or within three months of the last incident, in case of a series of incidents.</w:t>
      </w:r>
    </w:p>
    <w:p w:rsidR="00B7507E" w:rsidRPr="00B7507E" w:rsidRDefault="00B7507E" w:rsidP="00B7507E">
      <w:pPr>
        <w:shd w:val="clear" w:color="auto" w:fill="FFFFFF"/>
        <w:spacing w:beforeAutospacing="1" w:after="0" w:afterAutospacing="1" w:line="240" w:lineRule="auto"/>
        <w:jc w:val="both"/>
        <w:rPr>
          <w:rFonts w:eastAsia="Times New Roman" w:cstheme="minorHAnsi"/>
          <w:color w:val="000000"/>
          <w:sz w:val="24"/>
          <w:szCs w:val="24"/>
        </w:rPr>
      </w:pPr>
      <w:r w:rsidRPr="00B7507E">
        <w:rPr>
          <w:rFonts w:eastAsia="Times New Roman" w:cstheme="minorHAnsi"/>
          <w:b/>
          <w:bCs/>
          <w:color w:val="000000"/>
          <w:sz w:val="24"/>
          <w:szCs w:val="24"/>
        </w:rPr>
        <w:t>Composition of the Committee:</w:t>
      </w:r>
    </w:p>
    <w:p w:rsidR="00B7507E" w:rsidRPr="00B7507E" w:rsidRDefault="00B7507E" w:rsidP="00B7507E">
      <w:pPr>
        <w:shd w:val="clear" w:color="auto" w:fill="FFFFFF"/>
        <w:spacing w:before="100" w:beforeAutospacing="1" w:after="100" w:afterAutospacing="1" w:line="240" w:lineRule="auto"/>
        <w:jc w:val="both"/>
        <w:rPr>
          <w:rFonts w:eastAsia="Times New Roman" w:cstheme="minorHAnsi"/>
          <w:color w:val="000000"/>
          <w:sz w:val="24"/>
          <w:szCs w:val="24"/>
        </w:rPr>
      </w:pPr>
      <w:r w:rsidRPr="00B7507E">
        <w:rPr>
          <w:rFonts w:eastAsia="Times New Roman" w:cstheme="minorHAnsi"/>
          <w:color w:val="000000"/>
          <w:sz w:val="24"/>
          <w:szCs w:val="24"/>
        </w:rPr>
        <w:t>The IC or LC, as applicable, must have a majority of women members.</w:t>
      </w:r>
    </w:p>
    <w:p w:rsidR="00B7507E" w:rsidRPr="00B7507E" w:rsidRDefault="00B7507E" w:rsidP="00B7507E">
      <w:pPr>
        <w:shd w:val="clear" w:color="auto" w:fill="FFFFFF"/>
        <w:spacing w:before="100" w:beforeAutospacing="1" w:after="100" w:afterAutospacing="1" w:line="240" w:lineRule="auto"/>
        <w:jc w:val="both"/>
        <w:rPr>
          <w:rFonts w:eastAsia="Times New Roman" w:cstheme="minorHAnsi"/>
          <w:color w:val="000000"/>
          <w:sz w:val="24"/>
          <w:szCs w:val="24"/>
        </w:rPr>
      </w:pPr>
      <w:r w:rsidRPr="00B7507E">
        <w:rPr>
          <w:rFonts w:eastAsia="Times New Roman" w:cstheme="minorHAnsi"/>
          <w:color w:val="000000"/>
          <w:sz w:val="24"/>
          <w:szCs w:val="24"/>
        </w:rPr>
        <w:t>One of the members should be from a women's rights organization or NGO.</w:t>
      </w:r>
    </w:p>
    <w:p w:rsidR="00B7507E" w:rsidRPr="00B7507E" w:rsidRDefault="00B7507E" w:rsidP="00B7507E">
      <w:pPr>
        <w:shd w:val="clear" w:color="auto" w:fill="FFFFFF"/>
        <w:spacing w:beforeAutospacing="1" w:after="0" w:afterAutospacing="1" w:line="240" w:lineRule="auto"/>
        <w:jc w:val="both"/>
        <w:rPr>
          <w:rFonts w:eastAsia="Times New Roman" w:cstheme="minorHAnsi"/>
          <w:color w:val="000000"/>
          <w:sz w:val="24"/>
          <w:szCs w:val="24"/>
        </w:rPr>
      </w:pPr>
      <w:r w:rsidRPr="00B7507E">
        <w:rPr>
          <w:rFonts w:eastAsia="Times New Roman" w:cstheme="minorHAnsi"/>
          <w:b/>
          <w:bCs/>
          <w:color w:val="000000"/>
          <w:sz w:val="24"/>
          <w:szCs w:val="24"/>
        </w:rPr>
        <w:t>Inquiry Process:</w:t>
      </w:r>
    </w:p>
    <w:p w:rsidR="00B7507E" w:rsidRPr="00B7507E" w:rsidRDefault="00B7507E" w:rsidP="00B7507E">
      <w:pPr>
        <w:shd w:val="clear" w:color="auto" w:fill="FFFFFF"/>
        <w:spacing w:before="100" w:beforeAutospacing="1" w:after="100" w:afterAutospacing="1" w:line="240" w:lineRule="auto"/>
        <w:jc w:val="both"/>
        <w:rPr>
          <w:rFonts w:eastAsia="Times New Roman" w:cstheme="minorHAnsi"/>
          <w:color w:val="000000"/>
          <w:sz w:val="24"/>
          <w:szCs w:val="24"/>
        </w:rPr>
      </w:pPr>
      <w:r w:rsidRPr="00B7507E">
        <w:rPr>
          <w:rFonts w:eastAsia="Times New Roman" w:cstheme="minorHAnsi"/>
          <w:color w:val="000000"/>
          <w:sz w:val="24"/>
          <w:szCs w:val="24"/>
        </w:rPr>
        <w:t>The committee shall conduct an inquiry into the complaint in a fair and impartial manner.</w:t>
      </w:r>
    </w:p>
    <w:p w:rsidR="00B7507E" w:rsidRPr="00B7507E" w:rsidRDefault="00B7507E" w:rsidP="00B7507E">
      <w:pPr>
        <w:shd w:val="clear" w:color="auto" w:fill="FFFFFF"/>
        <w:spacing w:before="100" w:beforeAutospacing="1" w:after="100" w:afterAutospacing="1" w:line="240" w:lineRule="auto"/>
        <w:jc w:val="both"/>
        <w:rPr>
          <w:rFonts w:eastAsia="Times New Roman" w:cstheme="minorHAnsi"/>
          <w:color w:val="000000"/>
          <w:sz w:val="24"/>
          <w:szCs w:val="24"/>
        </w:rPr>
      </w:pPr>
      <w:r w:rsidRPr="00B7507E">
        <w:rPr>
          <w:rFonts w:eastAsia="Times New Roman" w:cstheme="minorHAnsi"/>
          <w:color w:val="000000"/>
          <w:sz w:val="24"/>
          <w:szCs w:val="24"/>
        </w:rPr>
        <w:t>The complainant, as well as the accused, shall have the right to present their case and provide evidence during the inquiry.</w:t>
      </w:r>
    </w:p>
    <w:p w:rsidR="00B7507E" w:rsidRPr="00B7507E" w:rsidRDefault="00B7507E" w:rsidP="00B7507E">
      <w:pPr>
        <w:shd w:val="clear" w:color="auto" w:fill="FFFFFF"/>
        <w:spacing w:beforeAutospacing="1" w:after="0" w:afterAutospacing="1" w:line="240" w:lineRule="auto"/>
        <w:jc w:val="both"/>
        <w:rPr>
          <w:rFonts w:eastAsia="Times New Roman" w:cstheme="minorHAnsi"/>
          <w:color w:val="000000"/>
          <w:sz w:val="24"/>
          <w:szCs w:val="24"/>
        </w:rPr>
      </w:pPr>
      <w:r w:rsidRPr="00B7507E">
        <w:rPr>
          <w:rFonts w:eastAsia="Times New Roman" w:cstheme="minorHAnsi"/>
          <w:b/>
          <w:bCs/>
          <w:color w:val="000000"/>
          <w:sz w:val="24"/>
          <w:szCs w:val="24"/>
        </w:rPr>
        <w:t>Timeframe for Completion:</w:t>
      </w:r>
    </w:p>
    <w:p w:rsidR="00B7507E" w:rsidRPr="00B7507E" w:rsidRDefault="00B7507E" w:rsidP="00B7507E">
      <w:pPr>
        <w:shd w:val="clear" w:color="auto" w:fill="FFFFFF"/>
        <w:spacing w:before="100" w:beforeAutospacing="1" w:after="100" w:afterAutospacing="1" w:line="240" w:lineRule="auto"/>
        <w:jc w:val="both"/>
        <w:rPr>
          <w:rFonts w:eastAsia="Times New Roman" w:cstheme="minorHAnsi"/>
          <w:color w:val="000000"/>
          <w:sz w:val="24"/>
          <w:szCs w:val="24"/>
        </w:rPr>
      </w:pPr>
      <w:r w:rsidRPr="00B7507E">
        <w:rPr>
          <w:rFonts w:eastAsia="Times New Roman" w:cstheme="minorHAnsi"/>
          <w:color w:val="000000"/>
          <w:sz w:val="24"/>
          <w:szCs w:val="24"/>
        </w:rPr>
        <w:t>The committee is required to complete the inquiry within 90 days from the date of receipt of the complaint. However, if there are valid reasons, the time limit may be extended for an additional period, not exceeding 90 days.</w:t>
      </w:r>
    </w:p>
    <w:p w:rsidR="00B7507E" w:rsidRPr="00B7507E" w:rsidRDefault="00B7507E" w:rsidP="00B7507E">
      <w:pPr>
        <w:shd w:val="clear" w:color="auto" w:fill="FFFFFF"/>
        <w:spacing w:beforeAutospacing="1" w:after="0" w:afterAutospacing="1" w:line="240" w:lineRule="auto"/>
        <w:jc w:val="both"/>
        <w:rPr>
          <w:rFonts w:eastAsia="Times New Roman" w:cstheme="minorHAnsi"/>
          <w:color w:val="000000"/>
          <w:sz w:val="24"/>
          <w:szCs w:val="24"/>
        </w:rPr>
      </w:pPr>
      <w:r w:rsidRPr="00B7507E">
        <w:rPr>
          <w:rFonts w:eastAsia="Times New Roman" w:cstheme="minorHAnsi"/>
          <w:b/>
          <w:bCs/>
          <w:color w:val="000000"/>
          <w:sz w:val="24"/>
          <w:szCs w:val="24"/>
        </w:rPr>
        <w:t>Confidentiality:</w:t>
      </w:r>
    </w:p>
    <w:p w:rsidR="00B7507E" w:rsidRPr="00B7507E" w:rsidRDefault="00B7507E" w:rsidP="00B7507E">
      <w:pPr>
        <w:shd w:val="clear" w:color="auto" w:fill="FFFFFF"/>
        <w:spacing w:before="100" w:beforeAutospacing="1" w:after="100" w:afterAutospacing="1" w:line="240" w:lineRule="auto"/>
        <w:jc w:val="both"/>
        <w:rPr>
          <w:rFonts w:eastAsia="Times New Roman" w:cstheme="minorHAnsi"/>
          <w:color w:val="000000"/>
          <w:sz w:val="24"/>
          <w:szCs w:val="24"/>
        </w:rPr>
      </w:pPr>
      <w:r w:rsidRPr="00B7507E">
        <w:rPr>
          <w:rFonts w:eastAsia="Times New Roman" w:cstheme="minorHAnsi"/>
          <w:color w:val="000000"/>
          <w:sz w:val="24"/>
          <w:szCs w:val="24"/>
        </w:rPr>
        <w:t>The Act mandates that the proceedings of the inquiry and the identity of the parties involved should be kept confidential.</w:t>
      </w:r>
    </w:p>
    <w:p w:rsidR="00B7507E" w:rsidRPr="00B7507E" w:rsidRDefault="00B7507E" w:rsidP="00B7507E">
      <w:pPr>
        <w:shd w:val="clear" w:color="auto" w:fill="FFFFFF"/>
        <w:spacing w:beforeAutospacing="1" w:after="0" w:afterAutospacing="1" w:line="240" w:lineRule="auto"/>
        <w:jc w:val="both"/>
        <w:rPr>
          <w:rFonts w:eastAsia="Times New Roman" w:cstheme="minorHAnsi"/>
          <w:color w:val="000000"/>
          <w:sz w:val="24"/>
          <w:szCs w:val="24"/>
        </w:rPr>
      </w:pPr>
      <w:r w:rsidRPr="00B7507E">
        <w:rPr>
          <w:rFonts w:eastAsia="Times New Roman" w:cstheme="minorHAnsi"/>
          <w:b/>
          <w:bCs/>
          <w:color w:val="000000"/>
          <w:sz w:val="24"/>
          <w:szCs w:val="24"/>
        </w:rPr>
        <w:t>Report and Action:</w:t>
      </w:r>
    </w:p>
    <w:p w:rsidR="00B7507E" w:rsidRPr="00B7507E" w:rsidRDefault="00B7507E" w:rsidP="00B7507E">
      <w:pPr>
        <w:shd w:val="clear" w:color="auto" w:fill="FFFFFF"/>
        <w:spacing w:before="100" w:beforeAutospacing="1" w:after="100" w:afterAutospacing="1" w:line="240" w:lineRule="auto"/>
        <w:jc w:val="both"/>
        <w:rPr>
          <w:rFonts w:eastAsia="Times New Roman" w:cstheme="minorHAnsi"/>
          <w:color w:val="000000"/>
          <w:sz w:val="24"/>
          <w:szCs w:val="24"/>
        </w:rPr>
      </w:pPr>
      <w:r w:rsidRPr="00B7507E">
        <w:rPr>
          <w:rFonts w:eastAsia="Times New Roman" w:cstheme="minorHAnsi"/>
          <w:color w:val="000000"/>
          <w:sz w:val="24"/>
          <w:szCs w:val="24"/>
        </w:rPr>
        <w:t>After completing the inquiry, the committee shall prepare a report of its findings and recommendations.</w:t>
      </w:r>
    </w:p>
    <w:p w:rsidR="00B7507E" w:rsidRPr="00B7507E" w:rsidRDefault="00B7507E" w:rsidP="00B7507E">
      <w:pPr>
        <w:shd w:val="clear" w:color="auto" w:fill="FFFFFF"/>
        <w:spacing w:before="100" w:beforeAutospacing="1" w:after="100" w:afterAutospacing="1" w:line="240" w:lineRule="auto"/>
        <w:jc w:val="both"/>
        <w:rPr>
          <w:rFonts w:eastAsia="Times New Roman" w:cstheme="minorHAnsi"/>
          <w:color w:val="000000"/>
          <w:sz w:val="24"/>
          <w:szCs w:val="24"/>
        </w:rPr>
      </w:pPr>
      <w:r w:rsidRPr="00B7507E">
        <w:rPr>
          <w:rFonts w:eastAsia="Times New Roman" w:cstheme="minorHAnsi"/>
          <w:color w:val="000000"/>
          <w:sz w:val="24"/>
          <w:szCs w:val="24"/>
        </w:rPr>
        <w:t>If the committee finds the accused guilty of sexual harassment, it shall recommend appropriate actions and penalties to the employer.</w:t>
      </w:r>
    </w:p>
    <w:p w:rsidR="00B7507E" w:rsidRPr="00B7507E" w:rsidRDefault="00B7507E" w:rsidP="00B7507E">
      <w:pPr>
        <w:shd w:val="clear" w:color="auto" w:fill="FFFFFF"/>
        <w:spacing w:beforeAutospacing="1" w:after="0" w:afterAutospacing="1" w:line="240" w:lineRule="auto"/>
        <w:jc w:val="both"/>
        <w:rPr>
          <w:rFonts w:eastAsia="Times New Roman" w:cstheme="minorHAnsi"/>
          <w:color w:val="000000"/>
          <w:sz w:val="24"/>
          <w:szCs w:val="24"/>
        </w:rPr>
      </w:pPr>
      <w:r w:rsidRPr="00B7507E">
        <w:rPr>
          <w:rFonts w:eastAsia="Times New Roman" w:cstheme="minorHAnsi"/>
          <w:b/>
          <w:bCs/>
          <w:color w:val="000000"/>
          <w:sz w:val="24"/>
          <w:szCs w:val="24"/>
        </w:rPr>
        <w:t>Employer's Action:</w:t>
      </w:r>
    </w:p>
    <w:p w:rsidR="00B7507E" w:rsidRPr="00B7507E" w:rsidRDefault="00B7507E" w:rsidP="00B7507E">
      <w:pPr>
        <w:shd w:val="clear" w:color="auto" w:fill="FFFFFF"/>
        <w:spacing w:before="100" w:beforeAutospacing="1" w:after="100" w:afterAutospacing="1" w:line="240" w:lineRule="auto"/>
        <w:jc w:val="both"/>
        <w:rPr>
          <w:rFonts w:eastAsia="Times New Roman" w:cstheme="minorHAnsi"/>
          <w:color w:val="000000"/>
          <w:sz w:val="24"/>
          <w:szCs w:val="24"/>
        </w:rPr>
      </w:pPr>
      <w:r w:rsidRPr="00B7507E">
        <w:rPr>
          <w:rFonts w:eastAsia="Times New Roman" w:cstheme="minorHAnsi"/>
          <w:color w:val="000000"/>
          <w:sz w:val="24"/>
          <w:szCs w:val="24"/>
        </w:rPr>
        <w:t>The employer is obligated to implement the recommendations of the committee within 60 days. </w:t>
      </w:r>
    </w:p>
    <w:p w:rsidR="00B7507E" w:rsidRPr="00B7507E" w:rsidRDefault="00B7507E" w:rsidP="00B7507E">
      <w:pPr>
        <w:shd w:val="clear" w:color="auto" w:fill="FFFFFF"/>
        <w:spacing w:before="100" w:beforeAutospacing="1" w:after="100" w:afterAutospacing="1" w:line="240" w:lineRule="auto"/>
        <w:jc w:val="both"/>
        <w:rPr>
          <w:rFonts w:eastAsia="Times New Roman" w:cstheme="minorHAnsi"/>
          <w:color w:val="000000"/>
          <w:sz w:val="24"/>
          <w:szCs w:val="24"/>
        </w:rPr>
      </w:pPr>
      <w:r w:rsidRPr="00B7507E">
        <w:rPr>
          <w:rFonts w:eastAsia="Times New Roman" w:cstheme="minorHAnsi"/>
          <w:color w:val="000000"/>
          <w:sz w:val="24"/>
          <w:szCs w:val="24"/>
        </w:rPr>
        <w:lastRenderedPageBreak/>
        <w:t>The employer must provide appropriate relief to the aggrieved woman, which may include monetary compensation, counseling, or any other action to ensure a safe working environment.</w:t>
      </w:r>
    </w:p>
    <w:p w:rsidR="00B7507E" w:rsidRPr="00B7507E" w:rsidRDefault="00B7507E" w:rsidP="00B7507E">
      <w:pPr>
        <w:shd w:val="clear" w:color="auto" w:fill="FFFFFF"/>
        <w:spacing w:beforeAutospacing="1" w:after="0" w:afterAutospacing="1" w:line="240" w:lineRule="auto"/>
        <w:jc w:val="both"/>
        <w:rPr>
          <w:rFonts w:eastAsia="Times New Roman" w:cstheme="minorHAnsi"/>
          <w:color w:val="000000"/>
          <w:sz w:val="24"/>
          <w:szCs w:val="24"/>
        </w:rPr>
      </w:pPr>
      <w:r w:rsidRPr="00B7507E">
        <w:rPr>
          <w:rFonts w:eastAsia="Times New Roman" w:cstheme="minorHAnsi"/>
          <w:b/>
          <w:bCs/>
          <w:color w:val="000000"/>
          <w:sz w:val="24"/>
          <w:szCs w:val="24"/>
        </w:rPr>
        <w:t>Appeal:</w:t>
      </w:r>
    </w:p>
    <w:p w:rsidR="00B7507E" w:rsidRPr="00B7507E" w:rsidRDefault="00B7507E" w:rsidP="00B7507E">
      <w:pPr>
        <w:shd w:val="clear" w:color="auto" w:fill="FFFFFF"/>
        <w:spacing w:before="100" w:beforeAutospacing="1" w:after="100" w:afterAutospacing="1" w:line="240" w:lineRule="auto"/>
        <w:jc w:val="both"/>
        <w:rPr>
          <w:rFonts w:eastAsia="Times New Roman" w:cstheme="minorHAnsi"/>
          <w:color w:val="000000"/>
          <w:sz w:val="24"/>
          <w:szCs w:val="24"/>
        </w:rPr>
      </w:pPr>
      <w:r w:rsidRPr="00B7507E">
        <w:rPr>
          <w:rFonts w:eastAsia="Times New Roman" w:cstheme="minorHAnsi"/>
          <w:color w:val="000000"/>
          <w:sz w:val="24"/>
          <w:szCs w:val="24"/>
        </w:rPr>
        <w:t>If either party is dissatisfied with the decision of the IC/LC or the action taken by the employer, they may appeal to the appropriate authority.</w:t>
      </w:r>
    </w:p>
    <w:p w:rsidR="00B7507E" w:rsidRPr="00B7507E" w:rsidRDefault="00B7507E" w:rsidP="00035F1F">
      <w:pPr>
        <w:shd w:val="clear" w:color="auto" w:fill="FFFFFF"/>
        <w:spacing w:after="150" w:line="420" w:lineRule="atLeast"/>
        <w:rPr>
          <w:rFonts w:eastAsia="Times New Roman" w:cstheme="minorHAnsi"/>
          <w:b/>
          <w:bCs/>
          <w:color w:val="001D35"/>
          <w:sz w:val="24"/>
          <w:szCs w:val="24"/>
        </w:rPr>
      </w:pPr>
    </w:p>
    <w:p w:rsidR="00035F1F" w:rsidRPr="00035F1F" w:rsidRDefault="00035F1F" w:rsidP="00035F1F">
      <w:pPr>
        <w:shd w:val="clear" w:color="auto" w:fill="FFFFFF"/>
        <w:spacing w:after="150" w:line="420" w:lineRule="atLeast"/>
        <w:rPr>
          <w:rFonts w:eastAsia="Times New Roman" w:cstheme="minorHAnsi"/>
          <w:b/>
          <w:bCs/>
          <w:color w:val="001D35"/>
          <w:sz w:val="24"/>
          <w:szCs w:val="24"/>
        </w:rPr>
      </w:pPr>
      <w:r w:rsidRPr="00035F1F">
        <w:rPr>
          <w:rFonts w:ascii="Arial" w:eastAsia="Times New Roman" w:hAnsi="Arial" w:cs="Arial"/>
          <w:b/>
          <w:bCs/>
          <w:color w:val="001D35"/>
          <w:sz w:val="30"/>
          <w:szCs w:val="30"/>
        </w:rPr>
        <w:t xml:space="preserve"> </w:t>
      </w:r>
      <w:r w:rsidRPr="00035F1F">
        <w:rPr>
          <w:rFonts w:eastAsia="Times New Roman" w:cstheme="minorHAnsi"/>
          <w:b/>
          <w:bCs/>
          <w:color w:val="001D35"/>
          <w:sz w:val="24"/>
          <w:szCs w:val="24"/>
        </w:rPr>
        <w:t>Do's for Employees</w:t>
      </w:r>
    </w:p>
    <w:p w:rsidR="00035F1F" w:rsidRPr="00035F1F" w:rsidRDefault="00035F1F" w:rsidP="00035F1F">
      <w:pPr>
        <w:numPr>
          <w:ilvl w:val="0"/>
          <w:numId w:val="1"/>
        </w:numPr>
        <w:shd w:val="clear" w:color="auto" w:fill="FFFFFF"/>
        <w:spacing w:after="180" w:line="360" w:lineRule="atLeast"/>
        <w:ind w:left="0"/>
        <w:rPr>
          <w:rFonts w:eastAsia="Times New Roman" w:cstheme="minorHAnsi"/>
          <w:color w:val="0A0A0A"/>
          <w:sz w:val="24"/>
          <w:szCs w:val="24"/>
        </w:rPr>
      </w:pPr>
      <w:r w:rsidRPr="00B7507E">
        <w:rPr>
          <w:rFonts w:eastAsia="Times New Roman" w:cstheme="minorHAnsi"/>
          <w:b/>
          <w:bCs/>
          <w:color w:val="0A0A0A"/>
          <w:sz w:val="24"/>
          <w:szCs w:val="24"/>
        </w:rPr>
        <w:t>DO</w:t>
      </w:r>
      <w:r w:rsidRPr="00B7507E">
        <w:rPr>
          <w:rFonts w:eastAsia="Times New Roman" w:cstheme="minorHAnsi"/>
          <w:color w:val="0A0A0A"/>
          <w:sz w:val="24"/>
          <w:szCs w:val="24"/>
        </w:rPr>
        <w:t> treat everyone with respect, dignity, and professionalism.</w:t>
      </w:r>
    </w:p>
    <w:p w:rsidR="00035F1F" w:rsidRPr="00035F1F" w:rsidRDefault="00035F1F" w:rsidP="00035F1F">
      <w:pPr>
        <w:numPr>
          <w:ilvl w:val="0"/>
          <w:numId w:val="1"/>
        </w:numPr>
        <w:shd w:val="clear" w:color="auto" w:fill="FFFFFF"/>
        <w:spacing w:after="180" w:line="360" w:lineRule="atLeast"/>
        <w:ind w:left="0"/>
        <w:rPr>
          <w:rFonts w:eastAsia="Times New Roman" w:cstheme="minorHAnsi"/>
          <w:color w:val="0A0A0A"/>
          <w:sz w:val="24"/>
          <w:szCs w:val="24"/>
        </w:rPr>
      </w:pPr>
      <w:r w:rsidRPr="00B7507E">
        <w:rPr>
          <w:rFonts w:eastAsia="Times New Roman" w:cstheme="minorHAnsi"/>
          <w:b/>
          <w:bCs/>
          <w:color w:val="0A0A0A"/>
          <w:sz w:val="24"/>
          <w:szCs w:val="24"/>
        </w:rPr>
        <w:t>DO</w:t>
      </w:r>
      <w:r w:rsidRPr="00B7507E">
        <w:rPr>
          <w:rFonts w:eastAsia="Times New Roman" w:cstheme="minorHAnsi"/>
          <w:color w:val="0A0A0A"/>
          <w:sz w:val="24"/>
          <w:szCs w:val="24"/>
        </w:rPr>
        <w:t> understand and follow your company's POSH policy and reporting mechanisms.</w:t>
      </w:r>
    </w:p>
    <w:p w:rsidR="00035F1F" w:rsidRPr="00035F1F" w:rsidRDefault="00035F1F" w:rsidP="00035F1F">
      <w:pPr>
        <w:numPr>
          <w:ilvl w:val="0"/>
          <w:numId w:val="1"/>
        </w:numPr>
        <w:shd w:val="clear" w:color="auto" w:fill="FFFFFF"/>
        <w:spacing w:after="180" w:line="360" w:lineRule="atLeast"/>
        <w:ind w:left="0"/>
        <w:rPr>
          <w:rFonts w:eastAsia="Times New Roman" w:cstheme="minorHAnsi"/>
          <w:color w:val="0A0A0A"/>
          <w:sz w:val="24"/>
          <w:szCs w:val="24"/>
        </w:rPr>
      </w:pPr>
      <w:r w:rsidRPr="00B7507E">
        <w:rPr>
          <w:rFonts w:eastAsia="Times New Roman" w:cstheme="minorHAnsi"/>
          <w:b/>
          <w:bCs/>
          <w:color w:val="0A0A0A"/>
          <w:sz w:val="24"/>
          <w:szCs w:val="24"/>
        </w:rPr>
        <w:t>DO</w:t>
      </w:r>
      <w:r w:rsidRPr="00B7507E">
        <w:rPr>
          <w:rFonts w:eastAsia="Times New Roman" w:cstheme="minorHAnsi"/>
          <w:color w:val="0A0A0A"/>
          <w:sz w:val="24"/>
          <w:szCs w:val="24"/>
        </w:rPr>
        <w:t> maintain appropriate physical and verbal boundaries; be self-aware of your actions' impact.</w:t>
      </w:r>
    </w:p>
    <w:p w:rsidR="00035F1F" w:rsidRPr="00035F1F" w:rsidRDefault="00035F1F" w:rsidP="00035F1F">
      <w:pPr>
        <w:numPr>
          <w:ilvl w:val="0"/>
          <w:numId w:val="1"/>
        </w:numPr>
        <w:shd w:val="clear" w:color="auto" w:fill="FFFFFF"/>
        <w:spacing w:after="180" w:line="360" w:lineRule="atLeast"/>
        <w:ind w:left="0"/>
        <w:rPr>
          <w:rFonts w:eastAsia="Times New Roman" w:cstheme="minorHAnsi"/>
          <w:color w:val="0A0A0A"/>
          <w:sz w:val="24"/>
          <w:szCs w:val="24"/>
        </w:rPr>
      </w:pPr>
      <w:r w:rsidRPr="00B7507E">
        <w:rPr>
          <w:rFonts w:eastAsia="Times New Roman" w:cstheme="minorHAnsi"/>
          <w:b/>
          <w:bCs/>
          <w:color w:val="0A0A0A"/>
          <w:sz w:val="24"/>
          <w:szCs w:val="24"/>
        </w:rPr>
        <w:t>DO</w:t>
      </w:r>
      <w:r w:rsidRPr="00B7507E">
        <w:rPr>
          <w:rFonts w:eastAsia="Times New Roman" w:cstheme="minorHAnsi"/>
          <w:color w:val="0A0A0A"/>
          <w:sz w:val="24"/>
          <w:szCs w:val="24"/>
        </w:rPr>
        <w:t> speak up against inappropriate behavior or report incidents to the Internal Committee (IC).</w:t>
      </w:r>
    </w:p>
    <w:p w:rsidR="00035F1F" w:rsidRPr="00035F1F" w:rsidRDefault="00035F1F" w:rsidP="00035F1F">
      <w:pPr>
        <w:numPr>
          <w:ilvl w:val="0"/>
          <w:numId w:val="1"/>
        </w:numPr>
        <w:shd w:val="clear" w:color="auto" w:fill="FFFFFF"/>
        <w:spacing w:after="180" w:line="360" w:lineRule="atLeast"/>
        <w:ind w:left="0"/>
        <w:rPr>
          <w:rFonts w:eastAsia="Times New Roman" w:cstheme="minorHAnsi"/>
          <w:color w:val="0A0A0A"/>
          <w:sz w:val="24"/>
          <w:szCs w:val="24"/>
        </w:rPr>
      </w:pPr>
      <w:r w:rsidRPr="00B7507E">
        <w:rPr>
          <w:rFonts w:eastAsia="Times New Roman" w:cstheme="minorHAnsi"/>
          <w:b/>
          <w:bCs/>
          <w:color w:val="0A0A0A"/>
          <w:sz w:val="24"/>
          <w:szCs w:val="24"/>
        </w:rPr>
        <w:t>DO</w:t>
      </w:r>
      <w:r w:rsidRPr="00B7507E">
        <w:rPr>
          <w:rFonts w:eastAsia="Times New Roman" w:cstheme="minorHAnsi"/>
          <w:color w:val="0A0A0A"/>
          <w:sz w:val="24"/>
          <w:szCs w:val="24"/>
        </w:rPr>
        <w:t> maintain strict confidentiality regarding complaints, witnesses, and accused individuals.</w:t>
      </w:r>
    </w:p>
    <w:p w:rsidR="00035F1F" w:rsidRPr="00035F1F" w:rsidRDefault="00035F1F" w:rsidP="00035F1F">
      <w:pPr>
        <w:numPr>
          <w:ilvl w:val="0"/>
          <w:numId w:val="1"/>
        </w:numPr>
        <w:shd w:val="clear" w:color="auto" w:fill="FFFFFF"/>
        <w:spacing w:after="180" w:line="360" w:lineRule="atLeast"/>
        <w:ind w:left="0"/>
        <w:rPr>
          <w:rFonts w:eastAsia="Times New Roman" w:cstheme="minorHAnsi"/>
          <w:color w:val="0A0A0A"/>
          <w:sz w:val="24"/>
          <w:szCs w:val="24"/>
        </w:rPr>
      </w:pPr>
      <w:r w:rsidRPr="00B7507E">
        <w:rPr>
          <w:rFonts w:eastAsia="Times New Roman" w:cstheme="minorHAnsi"/>
          <w:b/>
          <w:bCs/>
          <w:color w:val="0A0A0A"/>
          <w:sz w:val="24"/>
          <w:szCs w:val="24"/>
        </w:rPr>
        <w:t>DO</w:t>
      </w:r>
      <w:r w:rsidRPr="00B7507E">
        <w:rPr>
          <w:rFonts w:eastAsia="Times New Roman" w:cstheme="minorHAnsi"/>
          <w:color w:val="0A0A0A"/>
          <w:sz w:val="24"/>
          <w:szCs w:val="24"/>
        </w:rPr>
        <w:t> participate actively in awareness training to foster a safe culture. </w:t>
      </w:r>
    </w:p>
    <w:p w:rsidR="00035F1F" w:rsidRPr="00035F1F" w:rsidRDefault="00035F1F" w:rsidP="00035F1F">
      <w:pPr>
        <w:shd w:val="clear" w:color="auto" w:fill="FFFFFF"/>
        <w:spacing w:after="150" w:line="420" w:lineRule="atLeast"/>
        <w:rPr>
          <w:rFonts w:eastAsia="Times New Roman" w:cstheme="minorHAnsi"/>
          <w:b/>
          <w:bCs/>
          <w:color w:val="001D35"/>
          <w:sz w:val="24"/>
          <w:szCs w:val="24"/>
        </w:rPr>
      </w:pPr>
      <w:r w:rsidRPr="00035F1F">
        <w:rPr>
          <w:rFonts w:eastAsia="Times New Roman" w:cstheme="minorHAnsi"/>
          <w:b/>
          <w:bCs/>
          <w:color w:val="001D35"/>
          <w:sz w:val="24"/>
          <w:szCs w:val="24"/>
        </w:rPr>
        <w:t xml:space="preserve"> Don'ts for Employees</w:t>
      </w:r>
      <w:r w:rsidRPr="00B7507E">
        <w:rPr>
          <w:rFonts w:eastAsia="Times New Roman" w:cstheme="minorHAnsi"/>
          <w:b/>
          <w:bCs/>
          <w:color w:val="001D35"/>
          <w:sz w:val="24"/>
          <w:szCs w:val="24"/>
        </w:rPr>
        <w:t> </w:t>
      </w:r>
    </w:p>
    <w:p w:rsidR="00035F1F" w:rsidRPr="00035F1F" w:rsidRDefault="00035F1F" w:rsidP="00035F1F">
      <w:pPr>
        <w:numPr>
          <w:ilvl w:val="0"/>
          <w:numId w:val="2"/>
        </w:numPr>
        <w:shd w:val="clear" w:color="auto" w:fill="FFFFFF"/>
        <w:spacing w:after="180" w:line="360" w:lineRule="atLeast"/>
        <w:ind w:left="0"/>
        <w:rPr>
          <w:rFonts w:eastAsia="Times New Roman" w:cstheme="minorHAnsi"/>
          <w:color w:val="0A0A0A"/>
          <w:sz w:val="24"/>
          <w:szCs w:val="24"/>
        </w:rPr>
      </w:pPr>
      <w:r w:rsidRPr="00B7507E">
        <w:rPr>
          <w:rFonts w:eastAsia="Times New Roman" w:cstheme="minorHAnsi"/>
          <w:b/>
          <w:bCs/>
          <w:color w:val="0A0A0A"/>
          <w:sz w:val="24"/>
          <w:szCs w:val="24"/>
        </w:rPr>
        <w:t>DON'T</w:t>
      </w:r>
      <w:r w:rsidRPr="00B7507E">
        <w:rPr>
          <w:rFonts w:eastAsia="Times New Roman" w:cstheme="minorHAnsi"/>
          <w:color w:val="0A0A0A"/>
          <w:sz w:val="24"/>
          <w:szCs w:val="24"/>
        </w:rPr>
        <w:t> make sexually suggestive remarks, jokes, or gestures.</w:t>
      </w:r>
    </w:p>
    <w:p w:rsidR="00035F1F" w:rsidRPr="00035F1F" w:rsidRDefault="00035F1F" w:rsidP="00035F1F">
      <w:pPr>
        <w:numPr>
          <w:ilvl w:val="0"/>
          <w:numId w:val="2"/>
        </w:numPr>
        <w:shd w:val="clear" w:color="auto" w:fill="FFFFFF"/>
        <w:spacing w:after="180" w:line="360" w:lineRule="atLeast"/>
        <w:ind w:left="0"/>
        <w:rPr>
          <w:rFonts w:eastAsia="Times New Roman" w:cstheme="minorHAnsi"/>
          <w:color w:val="0A0A0A"/>
          <w:sz w:val="24"/>
          <w:szCs w:val="24"/>
        </w:rPr>
      </w:pPr>
      <w:r w:rsidRPr="00B7507E">
        <w:rPr>
          <w:rFonts w:eastAsia="Times New Roman" w:cstheme="minorHAnsi"/>
          <w:b/>
          <w:bCs/>
          <w:color w:val="0A0A0A"/>
          <w:sz w:val="24"/>
          <w:szCs w:val="24"/>
        </w:rPr>
        <w:t>DON'T</w:t>
      </w:r>
      <w:r w:rsidRPr="00B7507E">
        <w:rPr>
          <w:rFonts w:eastAsia="Times New Roman" w:cstheme="minorHAnsi"/>
          <w:color w:val="0A0A0A"/>
          <w:sz w:val="24"/>
          <w:szCs w:val="24"/>
        </w:rPr>
        <w:t> engage in unwanted physical contact or advances.</w:t>
      </w:r>
    </w:p>
    <w:p w:rsidR="00035F1F" w:rsidRPr="00035F1F" w:rsidRDefault="00035F1F" w:rsidP="00035F1F">
      <w:pPr>
        <w:numPr>
          <w:ilvl w:val="0"/>
          <w:numId w:val="2"/>
        </w:numPr>
        <w:shd w:val="clear" w:color="auto" w:fill="FFFFFF"/>
        <w:spacing w:after="180" w:line="360" w:lineRule="atLeast"/>
        <w:ind w:left="0"/>
        <w:rPr>
          <w:rFonts w:eastAsia="Times New Roman" w:cstheme="minorHAnsi"/>
          <w:color w:val="0A0A0A"/>
          <w:sz w:val="24"/>
          <w:szCs w:val="24"/>
        </w:rPr>
      </w:pPr>
      <w:r w:rsidRPr="00B7507E">
        <w:rPr>
          <w:rFonts w:eastAsia="Times New Roman" w:cstheme="minorHAnsi"/>
          <w:b/>
          <w:bCs/>
          <w:color w:val="0A0A0A"/>
          <w:sz w:val="24"/>
          <w:szCs w:val="24"/>
        </w:rPr>
        <w:t>DON'T</w:t>
      </w:r>
      <w:r w:rsidRPr="00B7507E">
        <w:rPr>
          <w:rFonts w:eastAsia="Times New Roman" w:cstheme="minorHAnsi"/>
          <w:color w:val="0A0A0A"/>
          <w:sz w:val="24"/>
          <w:szCs w:val="24"/>
        </w:rPr>
        <w:t> display pornography or sexually explicit material.</w:t>
      </w:r>
    </w:p>
    <w:p w:rsidR="00035F1F" w:rsidRPr="00035F1F" w:rsidRDefault="00035F1F" w:rsidP="00035F1F">
      <w:pPr>
        <w:numPr>
          <w:ilvl w:val="0"/>
          <w:numId w:val="2"/>
        </w:numPr>
        <w:shd w:val="clear" w:color="auto" w:fill="FFFFFF"/>
        <w:spacing w:after="180" w:line="360" w:lineRule="atLeast"/>
        <w:ind w:left="0"/>
        <w:rPr>
          <w:rFonts w:eastAsia="Times New Roman" w:cstheme="minorHAnsi"/>
          <w:color w:val="0A0A0A"/>
          <w:sz w:val="24"/>
          <w:szCs w:val="24"/>
        </w:rPr>
      </w:pPr>
      <w:r w:rsidRPr="00B7507E">
        <w:rPr>
          <w:rFonts w:eastAsia="Times New Roman" w:cstheme="minorHAnsi"/>
          <w:b/>
          <w:bCs/>
          <w:color w:val="0A0A0A"/>
          <w:sz w:val="24"/>
          <w:szCs w:val="24"/>
        </w:rPr>
        <w:t>DON'T</w:t>
      </w:r>
      <w:r w:rsidRPr="00B7507E">
        <w:rPr>
          <w:rFonts w:eastAsia="Times New Roman" w:cstheme="minorHAnsi"/>
          <w:color w:val="0A0A0A"/>
          <w:sz w:val="24"/>
          <w:szCs w:val="24"/>
        </w:rPr>
        <w:t> treat colleagues as sex objects or make assumptions about their gender roles.</w:t>
      </w:r>
    </w:p>
    <w:p w:rsidR="00035F1F" w:rsidRPr="00035F1F" w:rsidRDefault="00035F1F" w:rsidP="00035F1F">
      <w:pPr>
        <w:numPr>
          <w:ilvl w:val="0"/>
          <w:numId w:val="2"/>
        </w:numPr>
        <w:shd w:val="clear" w:color="auto" w:fill="FFFFFF"/>
        <w:spacing w:after="180" w:line="360" w:lineRule="atLeast"/>
        <w:ind w:left="0"/>
        <w:rPr>
          <w:rFonts w:eastAsia="Times New Roman" w:cstheme="minorHAnsi"/>
          <w:color w:val="0A0A0A"/>
          <w:sz w:val="24"/>
          <w:szCs w:val="24"/>
        </w:rPr>
      </w:pPr>
      <w:r w:rsidRPr="00B7507E">
        <w:rPr>
          <w:rFonts w:eastAsia="Times New Roman" w:cstheme="minorHAnsi"/>
          <w:b/>
          <w:bCs/>
          <w:color w:val="0A0A0A"/>
          <w:sz w:val="24"/>
          <w:szCs w:val="24"/>
        </w:rPr>
        <w:t>DON'T</w:t>
      </w:r>
      <w:r w:rsidRPr="00B7507E">
        <w:rPr>
          <w:rFonts w:eastAsia="Times New Roman" w:cstheme="minorHAnsi"/>
          <w:color w:val="0A0A0A"/>
          <w:sz w:val="24"/>
          <w:szCs w:val="24"/>
        </w:rPr>
        <w:t> retaliate against someone for reporting harassment.</w:t>
      </w:r>
    </w:p>
    <w:p w:rsidR="00035F1F" w:rsidRPr="00035F1F" w:rsidRDefault="00035F1F" w:rsidP="00035F1F">
      <w:pPr>
        <w:numPr>
          <w:ilvl w:val="0"/>
          <w:numId w:val="2"/>
        </w:numPr>
        <w:shd w:val="clear" w:color="auto" w:fill="FFFFFF"/>
        <w:spacing w:after="180" w:line="360" w:lineRule="atLeast"/>
        <w:ind w:left="0"/>
        <w:rPr>
          <w:rFonts w:eastAsia="Times New Roman" w:cstheme="minorHAnsi"/>
          <w:color w:val="0A0A0A"/>
          <w:sz w:val="24"/>
          <w:szCs w:val="24"/>
        </w:rPr>
      </w:pPr>
      <w:r w:rsidRPr="00B7507E">
        <w:rPr>
          <w:rFonts w:eastAsia="Times New Roman" w:cstheme="minorHAnsi"/>
          <w:b/>
          <w:bCs/>
          <w:color w:val="0A0A0A"/>
          <w:sz w:val="24"/>
          <w:szCs w:val="24"/>
        </w:rPr>
        <w:t>DON'T</w:t>
      </w:r>
      <w:r w:rsidRPr="00B7507E">
        <w:rPr>
          <w:rFonts w:eastAsia="Times New Roman" w:cstheme="minorHAnsi"/>
          <w:color w:val="0A0A0A"/>
          <w:sz w:val="24"/>
          <w:szCs w:val="24"/>
        </w:rPr>
        <w:t> spread rumors or gossip about colleagues, especially concerning complaints.</w:t>
      </w:r>
    </w:p>
    <w:p w:rsidR="00035F1F" w:rsidRPr="00035F1F" w:rsidRDefault="00035F1F" w:rsidP="00035F1F">
      <w:pPr>
        <w:numPr>
          <w:ilvl w:val="0"/>
          <w:numId w:val="2"/>
        </w:numPr>
        <w:shd w:val="clear" w:color="auto" w:fill="FFFFFF"/>
        <w:spacing w:after="180" w:line="360" w:lineRule="atLeast"/>
        <w:ind w:left="0"/>
        <w:rPr>
          <w:rFonts w:eastAsia="Times New Roman" w:cstheme="minorHAnsi"/>
          <w:color w:val="0A0A0A"/>
          <w:sz w:val="24"/>
          <w:szCs w:val="24"/>
        </w:rPr>
      </w:pPr>
      <w:r w:rsidRPr="00B7507E">
        <w:rPr>
          <w:rFonts w:eastAsia="Times New Roman" w:cstheme="minorHAnsi"/>
          <w:b/>
          <w:bCs/>
          <w:color w:val="0A0A0A"/>
          <w:sz w:val="24"/>
          <w:szCs w:val="24"/>
        </w:rPr>
        <w:t>DON'T</w:t>
      </w:r>
      <w:r w:rsidRPr="00B7507E">
        <w:rPr>
          <w:rFonts w:eastAsia="Times New Roman" w:cstheme="minorHAnsi"/>
          <w:color w:val="0A0A0A"/>
          <w:sz w:val="24"/>
          <w:szCs w:val="24"/>
        </w:rPr>
        <w:t> intimidate, threaten, or silence anyone involved in a complaint. </w:t>
      </w:r>
    </w:p>
    <w:p w:rsidR="00F72E7D" w:rsidRPr="00B7507E" w:rsidRDefault="00F72E7D">
      <w:pPr>
        <w:rPr>
          <w:rFonts w:cstheme="minorHAnsi"/>
          <w:sz w:val="24"/>
          <w:szCs w:val="24"/>
        </w:rPr>
      </w:pPr>
    </w:p>
    <w:sectPr w:rsidR="00F72E7D" w:rsidRPr="00B75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F178C"/>
    <w:multiLevelType w:val="multilevel"/>
    <w:tmpl w:val="15D6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E2F61"/>
    <w:multiLevelType w:val="multilevel"/>
    <w:tmpl w:val="A164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D01632"/>
    <w:multiLevelType w:val="multilevel"/>
    <w:tmpl w:val="702CE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EE2A96"/>
    <w:multiLevelType w:val="multilevel"/>
    <w:tmpl w:val="02D0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F1F"/>
    <w:rsid w:val="00035F1F"/>
    <w:rsid w:val="00B7507E"/>
    <w:rsid w:val="00F7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0FC19-93C5-4EEA-A361-99869453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035F1F"/>
  </w:style>
  <w:style w:type="character" w:customStyle="1" w:styleId="t286pc">
    <w:name w:val="t286pc"/>
    <w:basedOn w:val="DefaultParagraphFont"/>
    <w:rsid w:val="00035F1F"/>
  </w:style>
  <w:style w:type="character" w:styleId="Strong">
    <w:name w:val="Strong"/>
    <w:basedOn w:val="DefaultParagraphFont"/>
    <w:uiPriority w:val="22"/>
    <w:qFormat/>
    <w:rsid w:val="00035F1F"/>
    <w:rPr>
      <w:b/>
      <w:bCs/>
    </w:rPr>
  </w:style>
  <w:style w:type="character" w:styleId="Hyperlink">
    <w:name w:val="Hyperlink"/>
    <w:basedOn w:val="DefaultParagraphFont"/>
    <w:uiPriority w:val="99"/>
    <w:semiHidden/>
    <w:unhideWhenUsed/>
    <w:rsid w:val="00035F1F"/>
    <w:rPr>
      <w:color w:val="0000FF"/>
      <w:u w:val="single"/>
    </w:rPr>
  </w:style>
  <w:style w:type="paragraph" w:customStyle="1" w:styleId="text-align-justify">
    <w:name w:val="text-align-justify"/>
    <w:basedOn w:val="Normal"/>
    <w:rsid w:val="00B750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527693">
      <w:bodyDiv w:val="1"/>
      <w:marLeft w:val="0"/>
      <w:marRight w:val="0"/>
      <w:marTop w:val="0"/>
      <w:marBottom w:val="0"/>
      <w:divBdr>
        <w:top w:val="none" w:sz="0" w:space="0" w:color="auto"/>
        <w:left w:val="none" w:sz="0" w:space="0" w:color="auto"/>
        <w:bottom w:val="none" w:sz="0" w:space="0" w:color="auto"/>
        <w:right w:val="none" w:sz="0" w:space="0" w:color="auto"/>
      </w:divBdr>
    </w:div>
    <w:div w:id="1839497106">
      <w:bodyDiv w:val="1"/>
      <w:marLeft w:val="0"/>
      <w:marRight w:val="0"/>
      <w:marTop w:val="0"/>
      <w:marBottom w:val="0"/>
      <w:divBdr>
        <w:top w:val="none" w:sz="0" w:space="0" w:color="auto"/>
        <w:left w:val="none" w:sz="0" w:space="0" w:color="auto"/>
        <w:bottom w:val="none" w:sz="0" w:space="0" w:color="auto"/>
        <w:right w:val="none" w:sz="0" w:space="0" w:color="auto"/>
      </w:divBdr>
      <w:divsChild>
        <w:div w:id="2076855145">
          <w:marLeft w:val="0"/>
          <w:marRight w:val="0"/>
          <w:marTop w:val="300"/>
          <w:marBottom w:val="150"/>
          <w:divBdr>
            <w:top w:val="none" w:sz="0" w:space="0" w:color="auto"/>
            <w:left w:val="none" w:sz="0" w:space="0" w:color="auto"/>
            <w:bottom w:val="none" w:sz="0" w:space="0" w:color="auto"/>
            <w:right w:val="none" w:sz="0" w:space="0" w:color="auto"/>
          </w:divBdr>
        </w:div>
        <w:div w:id="799543217">
          <w:marLeft w:val="0"/>
          <w:marRight w:val="0"/>
          <w:marTop w:val="300"/>
          <w:marBottom w:val="150"/>
          <w:divBdr>
            <w:top w:val="none" w:sz="0" w:space="0" w:color="auto"/>
            <w:left w:val="none" w:sz="0" w:space="0" w:color="auto"/>
            <w:bottom w:val="none" w:sz="0" w:space="0" w:color="auto"/>
            <w:right w:val="none" w:sz="0" w:space="0" w:color="auto"/>
          </w:divBdr>
        </w:div>
        <w:div w:id="360322096">
          <w:marLeft w:val="0"/>
          <w:marRight w:val="0"/>
          <w:marTop w:val="30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2025-12-16T09:18:00Z</dcterms:created>
  <dcterms:modified xsi:type="dcterms:W3CDTF">2025-12-16T09:39:00Z</dcterms:modified>
</cp:coreProperties>
</file>